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780CF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0C456017" w14:textId="755FA2D9" w:rsidR="009745DA" w:rsidRDefault="00350ACA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36EC25" wp14:editId="15E460BB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7CA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5C84127E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220E1A17" wp14:editId="120BA53F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C6583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413249A2" w14:textId="77777777" w:rsidR="00494F40" w:rsidRDefault="00494F40" w:rsidP="009745DA">
      <w:pPr>
        <w:ind w:left="-709" w:right="49"/>
        <w:rPr>
          <w:rFonts w:ascii="Arial" w:hAnsi="Arial" w:cs="Arial"/>
          <w:color w:val="666666"/>
          <w:shd w:val="clear" w:color="auto" w:fill="FFFFFF"/>
        </w:rPr>
      </w:pPr>
    </w:p>
    <w:p w14:paraId="413FB307" w14:textId="010514ED" w:rsidR="009745DA" w:rsidRDefault="00350AC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CF20E6" wp14:editId="01A3B937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715" r="9525" b="1333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3A6F9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3C3F1F4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1C2E0E8B" wp14:editId="2DF0AF0F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25F26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7DD08425" w14:textId="77777777" w:rsidR="00494F40" w:rsidRDefault="00A4434B" w:rsidP="00494F40">
      <w:hyperlink r:id="rId10" w:tooltip="See more products for R11 Above ground foul drainage systems" w:history="1">
        <w:r w:rsidR="00494F40">
          <w:rPr>
            <w:rStyle w:val="Hyperlink"/>
            <w:rFonts w:ascii="Arial" w:hAnsi="Arial" w:cs="Arial"/>
            <w:color w:val="4C9013"/>
            <w:shd w:val="clear" w:color="auto" w:fill="FFFFFF"/>
          </w:rPr>
          <w:t>R11 Above ground foul drainage systems</w:t>
        </w:r>
      </w:hyperlink>
    </w:p>
    <w:p w14:paraId="436A8AE2" w14:textId="77777777" w:rsidR="00494F40" w:rsidRDefault="00494F40" w:rsidP="00494F4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15 FLOOR DRAINS" w:history="1">
        <w:r>
          <w:rPr>
            <w:rStyle w:val="Hyperlink"/>
            <w:rFonts w:ascii="Arial" w:hAnsi="Arial" w:cs="Arial"/>
            <w:color w:val="4C9013"/>
          </w:rPr>
          <w:t>315 FLOOR DRAINS</w:t>
        </w:r>
      </w:hyperlink>
    </w:p>
    <w:p w14:paraId="695EDB49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770F81E4" w14:textId="3D10E8F0" w:rsidR="009745DA" w:rsidRDefault="00350AC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788DA5" wp14:editId="7323BCD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2065" r="9525" b="698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EC0B9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8F70A21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84C6909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Pneumatic Gully</w:t>
      </w:r>
    </w:p>
    <w:p w14:paraId="166637F8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6A7DD352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7820F3C3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23346D2A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2D4C9856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6E7CD7EE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4674CA9C" w14:textId="74D421E2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585F32">
        <w:rPr>
          <w:color w:val="666666"/>
          <w:sz w:val="24"/>
          <w:szCs w:val="24"/>
        </w:rPr>
        <w:t xml:space="preserve">Side Outlet Double Contained </w:t>
      </w:r>
      <w:r>
        <w:rPr>
          <w:color w:val="666666"/>
          <w:sz w:val="24"/>
          <w:szCs w:val="24"/>
        </w:rPr>
        <w:t xml:space="preserve">Pneumatic Gully </w:t>
      </w:r>
    </w:p>
    <w:p w14:paraId="098D93F9" w14:textId="1C846801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</w:t>
      </w:r>
      <w:r w:rsidR="00585F32">
        <w:rPr>
          <w:color w:val="666666"/>
          <w:sz w:val="24"/>
          <w:szCs w:val="24"/>
        </w:rPr>
        <w:t>H</w:t>
      </w:r>
      <w:r>
        <w:rPr>
          <w:color w:val="666666"/>
          <w:sz w:val="24"/>
          <w:szCs w:val="24"/>
        </w:rPr>
        <w:t>CRP</w:t>
      </w:r>
      <w:r w:rsidR="00DD10C1">
        <w:rPr>
          <w:color w:val="666666"/>
          <w:sz w:val="24"/>
          <w:szCs w:val="24"/>
        </w:rPr>
        <w:t>DC</w:t>
      </w:r>
      <w:r>
        <w:rPr>
          <w:color w:val="666666"/>
          <w:sz w:val="24"/>
          <w:szCs w:val="24"/>
        </w:rPr>
        <w:t>4</w:t>
      </w:r>
      <w:r w:rsidR="00A64A28">
        <w:rPr>
          <w:color w:val="666666"/>
          <w:sz w:val="24"/>
          <w:szCs w:val="24"/>
        </w:rPr>
        <w:t>0</w:t>
      </w:r>
      <w:r>
        <w:rPr>
          <w:color w:val="666666"/>
          <w:sz w:val="24"/>
          <w:szCs w:val="24"/>
        </w:rPr>
        <w:t>0/4"</w:t>
      </w:r>
      <w:r w:rsidR="00DD10C1">
        <w:rPr>
          <w:color w:val="666666"/>
          <w:sz w:val="24"/>
          <w:szCs w:val="24"/>
        </w:rPr>
        <w:t>/</w:t>
      </w:r>
      <w:proofErr w:type="gramStart"/>
      <w:r w:rsidR="00DD10C1">
        <w:rPr>
          <w:color w:val="666666"/>
          <w:sz w:val="24"/>
          <w:szCs w:val="24"/>
        </w:rPr>
        <w:t>6”</w:t>
      </w:r>
      <w:r>
        <w:rPr>
          <w:color w:val="666666"/>
          <w:sz w:val="24"/>
          <w:szCs w:val="24"/>
        </w:rPr>
        <w:t>RD</w:t>
      </w:r>
      <w:proofErr w:type="gramEnd"/>
      <w:r>
        <w:rPr>
          <w:color w:val="666666"/>
          <w:sz w:val="24"/>
          <w:szCs w:val="24"/>
        </w:rPr>
        <w:t xml:space="preserve"> /K</w:t>
      </w:r>
      <w:r w:rsidR="00A64A28">
        <w:rPr>
          <w:color w:val="666666"/>
          <w:sz w:val="24"/>
          <w:szCs w:val="24"/>
        </w:rPr>
        <w:t>V</w:t>
      </w:r>
      <w:r>
        <w:rPr>
          <w:color w:val="666666"/>
          <w:sz w:val="24"/>
          <w:szCs w:val="24"/>
        </w:rPr>
        <w:t>CRP4</w:t>
      </w:r>
      <w:r w:rsidR="00A64A28">
        <w:rPr>
          <w:color w:val="666666"/>
          <w:sz w:val="24"/>
          <w:szCs w:val="24"/>
        </w:rPr>
        <w:t>0</w:t>
      </w:r>
      <w:r>
        <w:rPr>
          <w:color w:val="666666"/>
          <w:sz w:val="24"/>
          <w:szCs w:val="24"/>
        </w:rPr>
        <w:t>0/6"RD</w:t>
      </w:r>
    </w:p>
    <w:p w14:paraId="17726E02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1.4301 (304) stainless steel /1.4401 (316) stainless steel </w:t>
      </w:r>
    </w:p>
    <w:p w14:paraId="1BF2FF32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L15 /R50 /M125 /N250 /P400 /Bespoke </w:t>
      </w:r>
    </w:p>
    <w:p w14:paraId="5434EB0B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Operating: </w:t>
      </w:r>
    </w:p>
    <w:p w14:paraId="0D29E296" w14:textId="302F7A59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Opening: Double acting act</w:t>
      </w:r>
      <w:r w:rsidR="00A64A28">
        <w:rPr>
          <w:color w:val="666666"/>
          <w:sz w:val="24"/>
          <w:szCs w:val="24"/>
        </w:rPr>
        <w:t>u</w:t>
      </w:r>
      <w:r>
        <w:rPr>
          <w:color w:val="666666"/>
          <w:sz w:val="24"/>
          <w:szCs w:val="24"/>
        </w:rPr>
        <w:t xml:space="preserve">ator /Single acting sprung in /Single acting sprung out </w:t>
      </w:r>
    </w:p>
    <w:p w14:paraId="1AE642F3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Control: Remote (control room) /Rotary switch /Sprinkler activated </w:t>
      </w:r>
    </w:p>
    <w:p w14:paraId="0EA32F6F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Flow rate: Manufacturer's standard /Bespoke </w:t>
      </w:r>
    </w:p>
    <w:p w14:paraId="255F6FEC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ANSI B 16.5 /BS 4504 /Polypropylene /Holding flange /Puddle flange </w:t>
      </w:r>
    </w:p>
    <w:p w14:paraId="3433451E" w14:textId="3EE47AA0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</w:t>
      </w:r>
      <w:r w:rsidR="00A64A28">
        <w:rPr>
          <w:color w:val="666666"/>
          <w:sz w:val="24"/>
          <w:szCs w:val="24"/>
        </w:rPr>
        <w:t>Sealed</w:t>
      </w:r>
    </w:p>
    <w:p w14:paraId="2DEF5AE7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Filter basket: Not required /Required /Required, with chain /Required, with separate filter basket </w:t>
      </w:r>
    </w:p>
    <w:p w14:paraId="527F22F0" w14:textId="39FD1D3E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lastRenderedPageBreak/>
        <w:t xml:space="preserve">    • Accessories: None /Damp proof membrane </w:t>
      </w:r>
    </w:p>
    <w:p w14:paraId="726C34EA" w14:textId="6097ADCA" w:rsidR="009745DA" w:rsidRDefault="009745DA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p w14:paraId="35F30A6E" w14:textId="47E3F4F4" w:rsidR="003942E0" w:rsidRDefault="003942E0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p w14:paraId="1A43BDFD" w14:textId="49813F4D" w:rsidR="003942E0" w:rsidRDefault="003942E0" w:rsidP="003942E0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10418F" wp14:editId="5AAFBEF3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2065" r="9525" b="698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B5B7F" id="AutoShape 18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Ef0A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C+cWRhoRHe7&#10;iFmZVYvkz+hCTWlru/GpQ3GwT+4Rxa/ALK57sJ3K2c9HR+AqIYo/IOkRHKlsx+8oKQdIIJt1aP2Q&#10;KMkGdsgzOV5nog6RCfo4/3wzm5czzsQlVkB9ATof4jeFA0uXhofoQXd9XKO1NHn0VZaB/WOIqSyo&#10;L4CkavFBG5MXwFg2kgOz6SwDAhotUzClBd9t18azPdAKLcr5zd0090iRt2ked1Zmsl6B/Hq+R9Dm&#10;dCdxY8/WJDdOvm5RHjf+YhnNOFd53se0RG/fGf3616x+Aw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bVFxH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3DC52E6" w14:textId="77777777" w:rsidR="003942E0" w:rsidRDefault="003942E0" w:rsidP="003942E0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665200B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Pneumatic Gully</w:t>
      </w:r>
    </w:p>
    <w:p w14:paraId="108AFB59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3ED94565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30481925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58F97808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757EB1B4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18744EB0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40FB7900" w14:textId="43603548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585F32">
        <w:rPr>
          <w:color w:val="666666"/>
          <w:sz w:val="24"/>
          <w:szCs w:val="24"/>
        </w:rPr>
        <w:t xml:space="preserve">Double Contained </w:t>
      </w:r>
      <w:r>
        <w:rPr>
          <w:color w:val="666666"/>
          <w:sz w:val="24"/>
          <w:szCs w:val="24"/>
        </w:rPr>
        <w:t xml:space="preserve">Pneumatic Gully </w:t>
      </w:r>
    </w:p>
    <w:p w14:paraId="0A5DBE49" w14:textId="6B4197DA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</w:t>
      </w:r>
      <w:r w:rsidR="00585F32">
        <w:rPr>
          <w:color w:val="666666"/>
          <w:sz w:val="24"/>
          <w:szCs w:val="24"/>
        </w:rPr>
        <w:t>H</w:t>
      </w:r>
      <w:r>
        <w:rPr>
          <w:color w:val="666666"/>
          <w:sz w:val="24"/>
          <w:szCs w:val="24"/>
        </w:rPr>
        <w:t>CRP</w:t>
      </w:r>
      <w:r w:rsidR="00DD10C1">
        <w:rPr>
          <w:color w:val="666666"/>
          <w:sz w:val="24"/>
          <w:szCs w:val="24"/>
        </w:rPr>
        <w:t>DC</w:t>
      </w:r>
      <w:r>
        <w:rPr>
          <w:color w:val="666666"/>
          <w:sz w:val="24"/>
          <w:szCs w:val="24"/>
        </w:rPr>
        <w:t>4</w:t>
      </w:r>
      <w:r w:rsidR="00A64A28">
        <w:rPr>
          <w:color w:val="666666"/>
          <w:sz w:val="24"/>
          <w:szCs w:val="24"/>
        </w:rPr>
        <w:t>0</w:t>
      </w:r>
      <w:r>
        <w:rPr>
          <w:color w:val="666666"/>
          <w:sz w:val="24"/>
          <w:szCs w:val="24"/>
        </w:rPr>
        <w:t>0/4"</w:t>
      </w:r>
      <w:r w:rsidR="00DD10C1">
        <w:rPr>
          <w:color w:val="666666"/>
          <w:sz w:val="24"/>
          <w:szCs w:val="24"/>
        </w:rPr>
        <w:t>/</w:t>
      </w:r>
      <w:proofErr w:type="gramStart"/>
      <w:r w:rsidR="00DD10C1">
        <w:rPr>
          <w:color w:val="666666"/>
          <w:sz w:val="24"/>
          <w:szCs w:val="24"/>
        </w:rPr>
        <w:t>6”</w:t>
      </w:r>
      <w:r>
        <w:rPr>
          <w:color w:val="666666"/>
          <w:sz w:val="24"/>
          <w:szCs w:val="24"/>
        </w:rPr>
        <w:t>RD</w:t>
      </w:r>
      <w:proofErr w:type="gramEnd"/>
      <w:r>
        <w:rPr>
          <w:color w:val="666666"/>
          <w:sz w:val="24"/>
          <w:szCs w:val="24"/>
        </w:rPr>
        <w:t xml:space="preserve"> </w:t>
      </w:r>
    </w:p>
    <w:p w14:paraId="49599C5C" w14:textId="3C94816F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1.4401 (316) stainless steel </w:t>
      </w:r>
    </w:p>
    <w:p w14:paraId="0DD044D9" w14:textId="5EDB9516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M125  </w:t>
      </w:r>
    </w:p>
    <w:p w14:paraId="09EE00FE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Operating: </w:t>
      </w:r>
    </w:p>
    <w:p w14:paraId="0AA8C0AE" w14:textId="2BE6D5BC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Opening: Double acting act</w:t>
      </w:r>
      <w:r w:rsidR="00A64A28">
        <w:rPr>
          <w:color w:val="666666"/>
          <w:sz w:val="24"/>
          <w:szCs w:val="24"/>
        </w:rPr>
        <w:t>u</w:t>
      </w:r>
      <w:r>
        <w:rPr>
          <w:color w:val="666666"/>
          <w:sz w:val="24"/>
          <w:szCs w:val="24"/>
        </w:rPr>
        <w:t xml:space="preserve">ator </w:t>
      </w:r>
    </w:p>
    <w:p w14:paraId="06F493BA" w14:textId="693867FC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Control: Remote (control room)  </w:t>
      </w:r>
    </w:p>
    <w:p w14:paraId="6FD4091B" w14:textId="33FA2E3A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Flow rate: Manufacturer's standard </w:t>
      </w:r>
    </w:p>
    <w:p w14:paraId="346E360A" w14:textId="1DAB9302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</w:t>
      </w:r>
      <w:r w:rsidR="00A64A28">
        <w:rPr>
          <w:color w:val="666666"/>
          <w:sz w:val="24"/>
          <w:szCs w:val="24"/>
        </w:rPr>
        <w:t>Holding Flange</w:t>
      </w:r>
      <w:r>
        <w:rPr>
          <w:color w:val="666666"/>
          <w:sz w:val="24"/>
          <w:szCs w:val="24"/>
        </w:rPr>
        <w:t xml:space="preserve"> </w:t>
      </w:r>
    </w:p>
    <w:p w14:paraId="6BFA3183" w14:textId="268CDF35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Sealed</w:t>
      </w:r>
    </w:p>
    <w:p w14:paraId="58A3696C" w14:textId="42AA0F2B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None </w:t>
      </w:r>
    </w:p>
    <w:p w14:paraId="0F390A10" w14:textId="77777777" w:rsidR="003942E0" w:rsidRPr="009745DA" w:rsidRDefault="003942E0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3942E0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4A350" w14:textId="77777777" w:rsidR="00A4434B" w:rsidRDefault="00A4434B" w:rsidP="000A1E8B">
      <w:pPr>
        <w:spacing w:after="0" w:line="240" w:lineRule="auto"/>
      </w:pPr>
      <w:r>
        <w:separator/>
      </w:r>
    </w:p>
  </w:endnote>
  <w:endnote w:type="continuationSeparator" w:id="0">
    <w:p w14:paraId="592F5DA7" w14:textId="77777777" w:rsidR="00A4434B" w:rsidRDefault="00A4434B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22AC4" w14:textId="77777777" w:rsidR="00A4434B" w:rsidRDefault="00A4434B" w:rsidP="000A1E8B">
      <w:pPr>
        <w:spacing w:after="0" w:line="240" w:lineRule="auto"/>
      </w:pPr>
      <w:r>
        <w:separator/>
      </w:r>
    </w:p>
  </w:footnote>
  <w:footnote w:type="continuationSeparator" w:id="0">
    <w:p w14:paraId="3AF5CB74" w14:textId="77777777" w:rsidR="00A4434B" w:rsidRDefault="00A4434B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C651A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57D67B42" wp14:editId="5A437AE7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69CEC748" wp14:editId="3CC00D6B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485F857D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7AA40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2ECF89CE" wp14:editId="6AE665B2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75101"/>
    <w:multiLevelType w:val="multilevel"/>
    <w:tmpl w:val="BEF2C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204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A4D07"/>
    <w:rsid w:val="001E152E"/>
    <w:rsid w:val="001F1192"/>
    <w:rsid w:val="00217C9D"/>
    <w:rsid w:val="00224C53"/>
    <w:rsid w:val="002368BE"/>
    <w:rsid w:val="002371D9"/>
    <w:rsid w:val="002B1153"/>
    <w:rsid w:val="002D0A37"/>
    <w:rsid w:val="0032372B"/>
    <w:rsid w:val="00325344"/>
    <w:rsid w:val="00350ACA"/>
    <w:rsid w:val="00373E92"/>
    <w:rsid w:val="003942E0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570ED"/>
    <w:rsid w:val="00466974"/>
    <w:rsid w:val="00491966"/>
    <w:rsid w:val="00494F40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85F32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06053"/>
    <w:rsid w:val="00915E5A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4434B"/>
    <w:rsid w:val="00A64A28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119D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DD10C1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3CA495D8"/>
  <w15:docId w15:val="{7EC85EB1-2AD7-4E66-B3F4-61B7EFA8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Internal-GulliesPneumaticGull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Internal-GulliesPneumaticGull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FA78F-0200-41E2-937E-F93611BF5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2283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Student1</cp:lastModifiedBy>
  <cp:revision>2</cp:revision>
  <cp:lastPrinted>2011-01-11T12:25:00Z</cp:lastPrinted>
  <dcterms:created xsi:type="dcterms:W3CDTF">2021-03-24T16:36:00Z</dcterms:created>
  <dcterms:modified xsi:type="dcterms:W3CDTF">2021-03-24T16:36:00Z</dcterms:modified>
</cp:coreProperties>
</file>